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FF"/>
          <w:spacing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FF"/>
          <w:spacing w:val="0"/>
          <w:sz w:val="30"/>
          <w:szCs w:val="30"/>
          <w:u w:val="none"/>
          <w:lang w:val="en-US" w:eastAsia="zh-CN"/>
        </w:rPr>
        <w:t>Li Ming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highlight w:val="none"/>
          <w:lang w:val="en-US" w:eastAsia="zh-CN" w:bidi="ar-SA"/>
        </w:rPr>
        <w:fldChar w:fldCharType="begin"/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highlight w:val="none"/>
          <w:lang w:val="en-US" w:eastAsia="zh-CN" w:bidi="ar-SA"/>
        </w:rPr>
        <w:instrText xml:space="preserve"> HYPERLINK "javascript:;" </w:instrText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highlight w:val="none"/>
          <w:lang w:val="en-US" w:eastAsia="zh-CN" w:bidi="ar-SA"/>
        </w:rPr>
        <w:fldChar w:fldCharType="separate"/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highlight w:val="none"/>
          <w:lang w:val="en-US" w:eastAsia="zh-CN" w:bidi="ar-SA"/>
        </w:rPr>
        <w:t>A</w: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highlight w:val="none"/>
          <w:lang w:val="en-US" w:eastAsia="zh-CN" w:bidi="ar-SA"/>
        </w:rPr>
        <w:t>ssociate professor</w: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highlight w:val="none"/>
          <w:lang w:val="en-US" w:eastAsia="zh-CN" w:bidi="ar-SA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Innovation Team of Kiwifruit Resources and Breeding</w:t>
      </w:r>
      <w:r>
        <w:rPr>
          <w:rStyle w:val="5"/>
          <w:rFonts w:hint="eastAsia" w:ascii="Times New Roman" w:hAnsi="Times New Roman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, ZFRI, CAAS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Contact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Email</w:t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 xml:space="preserve">: </w: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fldChar w:fldCharType="begin"/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instrText xml:space="preserve"> HYPERLINK "mailto:qixiujuan@caas.cn" </w:instrTex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liming07</w: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@caas.cn</w: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Tel:</w:t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86-371-</w:t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65330948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Add:</w:t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 xml:space="preserve"> The south end of welai road, guancheng district, zhengzhou, China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Research Intersets</w:t>
      </w:r>
    </w:p>
    <w:p>
      <w:pPr>
        <w:pStyle w:val="6"/>
        <w:ind w:left="0" w:leftChars="0" w:firstLine="0" w:firstLineChars="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Study on cultivation physiology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Selected Publications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Overexpression of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i/>
          <w:iCs/>
          <w:sz w:val="21"/>
          <w:szCs w:val="21"/>
          <w:lang w:val="en-US" w:eastAsia="zh-CN"/>
        </w:rPr>
        <w:t>AcEXPA23</w:t>
      </w:r>
      <w:r>
        <w:rPr>
          <w:rFonts w:hint="eastAsia" w:ascii="Times New Roman" w:hAnsi="Times New Roman" w:eastAsia="宋体" w:cs="Times New Roman"/>
          <w:b/>
          <w:bCs/>
          <w:i/>
          <w:iCs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Promotes Lateral Root Development in Kiwifruit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2022|Journal Article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International Journal of Molecular Sciences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DOI:10.3390/ijms23148026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Physiological and transcriptomic analyses of brassinosteroid function in kiwifruit root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Environmental and Experimental Botany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2022|Journal Article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DOI:10.1016/j.envexpbot.2021.104685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sz w:val="21"/>
          <w:szCs w:val="21"/>
          <w:lang w:val="en-US" w:eastAsia="zh-CN"/>
        </w:rPr>
        <w:t>AvNAC030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, a NAC Domain Transcription Factor, Enhances Salt Stress Tolerance in Kiwifruit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International Journal of Molecular Sciences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2021|Journal Article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>DOI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>10.3390/ijms222111897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NzAyMTQ2YjkyN2M1MTE1Y2NmZWY4YWVkNDU1MmEifQ=="/>
  </w:docVars>
  <w:rsids>
    <w:rsidRoot w:val="00000000"/>
    <w:rsid w:val="238D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BodyText1I2"/>
    <w:basedOn w:val="7"/>
    <w:qFormat/>
    <w:uiPriority w:val="0"/>
    <w:pPr>
      <w:tabs>
        <w:tab w:val="left" w:pos="3600"/>
      </w:tabs>
      <w:ind w:firstLine="420" w:firstLineChars="200"/>
    </w:pPr>
  </w:style>
  <w:style w:type="paragraph" w:customStyle="1" w:styleId="7">
    <w:name w:val="BodyTextIndent"/>
    <w:basedOn w:val="1"/>
    <w:qFormat/>
    <w:uiPriority w:val="0"/>
    <w:pPr>
      <w:tabs>
        <w:tab w:val="left" w:pos="3600"/>
      </w:tabs>
      <w:ind w:left="-359" w:leftChars="-171" w:firstLine="675" w:firstLineChars="211"/>
      <w:textAlignment w:val="baseline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2023-05-31T07:42:48Z</dcterms:created>
  <dc:creator>Administrator</dc:creator>
  <cp:lastModifiedBy>MCHI</cp:lastModifiedBy>
  <dcterms:modified xsi:type="dcterms:W3CDTF">2023-05-31T07:43:03Z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201A40BC3283407387A2B7188F4DFD5F_12</vt:lpwstr>
  </property>
</Properties>
</file>