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09007"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中国农业科学院郑州果树研究所关于召开</w:t>
      </w:r>
    </w:p>
    <w:p w14:paraId="6D0433F3"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研究生开题报告、中期考核、毕业答辩考核会的通知</w:t>
      </w:r>
    </w:p>
    <w:p w14:paraId="7BB65C79"/>
    <w:p w14:paraId="40C4AFAA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为了促进人才培养质量持续提升，按照《中国农业科学院学院学位授权点管理办法》的相关要求，郑州果树研究所研究生的毕业答辩，将于近期举行。</w:t>
      </w:r>
    </w:p>
    <w:p w14:paraId="7C68BA7D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届时，特邀请河南省农业科学院赵辉研究员、河南农业大学郑文明教授和施艳教授、中国农业科学院郑州果树研究所张金勇副研究员、河南师范大学曹香林教授担任此次会议的评审小组专家。</w:t>
      </w:r>
    </w:p>
    <w:p w14:paraId="0E042C92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会议时间：20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5年5月20日8:0</w:t>
      </w:r>
      <w:r>
        <w:rPr>
          <w:rFonts w:ascii="仿宋" w:hAnsi="仿宋" w:eastAsia="仿宋"/>
          <w:sz w:val="32"/>
          <w:szCs w:val="32"/>
        </w:rPr>
        <w:t>0-1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:00</w:t>
      </w:r>
      <w:bookmarkStart w:id="0" w:name="_GoBack"/>
      <w:bookmarkEnd w:id="0"/>
    </w:p>
    <w:p w14:paraId="4DDF001F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会议地点：郑州果树研究所科研楼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11会议室</w:t>
      </w:r>
    </w:p>
    <w:p w14:paraId="25355B3E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5F28BDDC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7A711DB0">
      <w:pPr>
        <w:ind w:left="1598" w:leftChars="304" w:hanging="960" w:hanging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附件：汇报人员名单</w:t>
      </w:r>
    </w:p>
    <w:p w14:paraId="0BBEB78E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248DA2E5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6DE699B2">
      <w:pPr>
        <w:ind w:firstLine="2832" w:firstLineChars="88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中国农业科学院郑州果树研究所</w:t>
      </w:r>
    </w:p>
    <w:p w14:paraId="59737DA7">
      <w:pPr>
        <w:spacing w:line="360" w:lineRule="auto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2025年5月19日</w:t>
      </w:r>
    </w:p>
    <w:p w14:paraId="1378C715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 w14:paraId="194BD514">
      <w:pPr>
        <w:spacing w:line="360" w:lineRule="auto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</w:p>
    <w:p w14:paraId="3C03D997">
      <w:pPr>
        <w:spacing w:line="360" w:lineRule="auto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</w:p>
    <w:p w14:paraId="4F8D3300">
      <w:pPr>
        <w:spacing w:line="360" w:lineRule="auto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</w:p>
    <w:p w14:paraId="636C6937">
      <w:pPr>
        <w:spacing w:line="360" w:lineRule="auto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</w:p>
    <w:p w14:paraId="1918A909">
      <w:pPr>
        <w:spacing w:line="360" w:lineRule="auto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研究生汇报人员名单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176"/>
        <w:gridCol w:w="1815"/>
        <w:gridCol w:w="2276"/>
        <w:gridCol w:w="736"/>
        <w:gridCol w:w="813"/>
        <w:gridCol w:w="1084"/>
      </w:tblGrid>
      <w:tr w14:paraId="17262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63" w:type="pct"/>
            <w:noWrap/>
            <w:vAlign w:val="center"/>
          </w:tcPr>
          <w:p w14:paraId="33C4914C"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90" w:type="pct"/>
            <w:noWrap/>
            <w:vAlign w:val="center"/>
          </w:tcPr>
          <w:p w14:paraId="00DF1796"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65" w:type="pct"/>
            <w:noWrap/>
            <w:vAlign w:val="center"/>
          </w:tcPr>
          <w:p w14:paraId="49D051BA"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335" w:type="pct"/>
            <w:noWrap/>
            <w:vAlign w:val="center"/>
          </w:tcPr>
          <w:p w14:paraId="088E1595"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汇报题目</w:t>
            </w:r>
          </w:p>
        </w:tc>
        <w:tc>
          <w:tcPr>
            <w:tcW w:w="432" w:type="pct"/>
            <w:noWrap/>
            <w:vAlign w:val="center"/>
          </w:tcPr>
          <w:p w14:paraId="675CF700"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硕/博</w:t>
            </w:r>
          </w:p>
        </w:tc>
        <w:tc>
          <w:tcPr>
            <w:tcW w:w="477" w:type="pct"/>
            <w:noWrap/>
            <w:vAlign w:val="center"/>
          </w:tcPr>
          <w:p w14:paraId="5FA8E24D"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类型</w:t>
            </w:r>
          </w:p>
        </w:tc>
        <w:tc>
          <w:tcPr>
            <w:tcW w:w="636" w:type="pct"/>
            <w:noWrap/>
            <w:vAlign w:val="center"/>
          </w:tcPr>
          <w:p w14:paraId="54EB4487"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导师</w:t>
            </w:r>
          </w:p>
        </w:tc>
      </w:tr>
      <w:tr w14:paraId="1019B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363" w:type="pct"/>
            <w:noWrap/>
            <w:vAlign w:val="center"/>
          </w:tcPr>
          <w:p w14:paraId="47ACE7DD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pct"/>
            <w:noWrap/>
            <w:vAlign w:val="center"/>
          </w:tcPr>
          <w:p w14:paraId="0431B4D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刘枫楠</w:t>
            </w:r>
          </w:p>
        </w:tc>
        <w:tc>
          <w:tcPr>
            <w:tcW w:w="1065" w:type="pct"/>
            <w:noWrap/>
            <w:vAlign w:val="center"/>
          </w:tcPr>
          <w:p w14:paraId="2729C52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82101225373</w:t>
            </w:r>
          </w:p>
        </w:tc>
        <w:tc>
          <w:tcPr>
            <w:tcW w:w="1335" w:type="pct"/>
            <w:noWrap/>
            <w:vAlign w:val="center"/>
          </w:tcPr>
          <w:p w14:paraId="7597249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西瓜银斑驳病毒侵染性克隆体系的建立</w:t>
            </w:r>
          </w:p>
        </w:tc>
        <w:tc>
          <w:tcPr>
            <w:tcW w:w="432" w:type="pct"/>
            <w:noWrap/>
            <w:vAlign w:val="center"/>
          </w:tcPr>
          <w:p w14:paraId="47FBB37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硕士</w:t>
            </w:r>
          </w:p>
        </w:tc>
        <w:tc>
          <w:tcPr>
            <w:tcW w:w="477" w:type="pct"/>
            <w:noWrap/>
            <w:vAlign w:val="center"/>
          </w:tcPr>
          <w:p w14:paraId="3C7CE28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</w:t>
            </w:r>
          </w:p>
          <w:p w14:paraId="239623E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答辩</w:t>
            </w:r>
          </w:p>
        </w:tc>
        <w:tc>
          <w:tcPr>
            <w:tcW w:w="636" w:type="pct"/>
            <w:noWrap/>
            <w:vAlign w:val="center"/>
          </w:tcPr>
          <w:p w14:paraId="05E55E7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康保珊</w:t>
            </w:r>
          </w:p>
        </w:tc>
      </w:tr>
      <w:tr w14:paraId="062C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363" w:type="pct"/>
            <w:noWrap/>
            <w:vAlign w:val="center"/>
          </w:tcPr>
          <w:p w14:paraId="6009AF62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pct"/>
            <w:noWrap/>
            <w:vAlign w:val="center"/>
          </w:tcPr>
          <w:p w14:paraId="2CA6A31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孙文斌</w:t>
            </w:r>
          </w:p>
        </w:tc>
        <w:tc>
          <w:tcPr>
            <w:tcW w:w="1065" w:type="pct"/>
            <w:noWrap/>
            <w:vAlign w:val="center"/>
          </w:tcPr>
          <w:p w14:paraId="3542409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82101225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375</w:t>
            </w:r>
          </w:p>
        </w:tc>
        <w:tc>
          <w:tcPr>
            <w:tcW w:w="1335" w:type="pct"/>
            <w:noWrap/>
            <w:vAlign w:val="center"/>
          </w:tcPr>
          <w:p w14:paraId="7F9CC0E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草莓种质炭疽病抗性鉴定与拮抗菌抑菌促生效果评价</w:t>
            </w:r>
          </w:p>
        </w:tc>
        <w:tc>
          <w:tcPr>
            <w:tcW w:w="432" w:type="pct"/>
            <w:noWrap/>
            <w:vAlign w:val="center"/>
          </w:tcPr>
          <w:p w14:paraId="61AF53E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硕士</w:t>
            </w:r>
          </w:p>
        </w:tc>
        <w:tc>
          <w:tcPr>
            <w:tcW w:w="477" w:type="pct"/>
            <w:noWrap/>
            <w:vAlign w:val="center"/>
          </w:tcPr>
          <w:p w14:paraId="6AFFDA9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</w:t>
            </w:r>
          </w:p>
          <w:p w14:paraId="2F7049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答辩</w:t>
            </w:r>
          </w:p>
        </w:tc>
        <w:tc>
          <w:tcPr>
            <w:tcW w:w="636" w:type="pct"/>
            <w:noWrap/>
            <w:vAlign w:val="center"/>
          </w:tcPr>
          <w:p w14:paraId="07ECC5F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刘丽锋</w:t>
            </w:r>
          </w:p>
        </w:tc>
      </w:tr>
      <w:tr w14:paraId="5ED54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363" w:type="pct"/>
            <w:noWrap/>
            <w:vAlign w:val="center"/>
          </w:tcPr>
          <w:p w14:paraId="32AF95D5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pct"/>
            <w:noWrap/>
            <w:vAlign w:val="center"/>
          </w:tcPr>
          <w:p w14:paraId="76361D7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王彦辉</w:t>
            </w:r>
          </w:p>
        </w:tc>
        <w:tc>
          <w:tcPr>
            <w:tcW w:w="1065" w:type="pct"/>
            <w:noWrap/>
            <w:vAlign w:val="center"/>
          </w:tcPr>
          <w:p w14:paraId="7A38AD7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82101209206</w:t>
            </w:r>
          </w:p>
        </w:tc>
        <w:tc>
          <w:tcPr>
            <w:tcW w:w="1335" w:type="pct"/>
            <w:noWrap/>
            <w:vAlign w:val="center"/>
          </w:tcPr>
          <w:p w14:paraId="37F8B62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dsRNA控制瓜类病毒病害研究</w:t>
            </w:r>
          </w:p>
        </w:tc>
        <w:tc>
          <w:tcPr>
            <w:tcW w:w="432" w:type="pct"/>
            <w:noWrap/>
            <w:vAlign w:val="center"/>
          </w:tcPr>
          <w:p w14:paraId="6F33CE9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博士</w:t>
            </w:r>
          </w:p>
        </w:tc>
        <w:tc>
          <w:tcPr>
            <w:tcW w:w="477" w:type="pct"/>
            <w:noWrap/>
            <w:vAlign w:val="center"/>
          </w:tcPr>
          <w:p w14:paraId="770ECCE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中期考核</w:t>
            </w:r>
          </w:p>
        </w:tc>
        <w:tc>
          <w:tcPr>
            <w:tcW w:w="636" w:type="pct"/>
            <w:noWrap/>
            <w:vAlign w:val="center"/>
          </w:tcPr>
          <w:p w14:paraId="6F268A8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古勤生</w:t>
            </w:r>
          </w:p>
        </w:tc>
      </w:tr>
      <w:tr w14:paraId="457C8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363" w:type="pct"/>
            <w:noWrap/>
            <w:vAlign w:val="center"/>
          </w:tcPr>
          <w:p w14:paraId="4BA12CD0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pct"/>
            <w:noWrap/>
            <w:vAlign w:val="center"/>
          </w:tcPr>
          <w:p w14:paraId="49B6ADC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臧耀星</w:t>
            </w:r>
          </w:p>
        </w:tc>
        <w:tc>
          <w:tcPr>
            <w:tcW w:w="1065" w:type="pct"/>
            <w:noWrap/>
            <w:vAlign w:val="center"/>
          </w:tcPr>
          <w:p w14:paraId="7677834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821012450475</w:t>
            </w:r>
          </w:p>
        </w:tc>
        <w:tc>
          <w:tcPr>
            <w:tcW w:w="1335" w:type="pct"/>
            <w:noWrap/>
            <w:vAlign w:val="center"/>
          </w:tcPr>
          <w:p w14:paraId="754EE76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西瓜抗小西葫芦黄花叶病毒的关键代谢物挖掘</w:t>
            </w:r>
          </w:p>
        </w:tc>
        <w:tc>
          <w:tcPr>
            <w:tcW w:w="432" w:type="pct"/>
            <w:noWrap/>
            <w:vAlign w:val="center"/>
          </w:tcPr>
          <w:p w14:paraId="7E33B8C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硕士</w:t>
            </w:r>
          </w:p>
        </w:tc>
        <w:tc>
          <w:tcPr>
            <w:tcW w:w="477" w:type="pct"/>
            <w:noWrap/>
            <w:vAlign w:val="center"/>
          </w:tcPr>
          <w:p w14:paraId="3C10813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论文开题</w:t>
            </w:r>
          </w:p>
        </w:tc>
        <w:tc>
          <w:tcPr>
            <w:tcW w:w="636" w:type="pct"/>
            <w:noWrap/>
            <w:vAlign w:val="center"/>
          </w:tcPr>
          <w:p w14:paraId="69A4765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康保珊</w:t>
            </w:r>
          </w:p>
        </w:tc>
      </w:tr>
      <w:tr w14:paraId="27961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363" w:type="pct"/>
            <w:noWrap/>
            <w:vAlign w:val="center"/>
          </w:tcPr>
          <w:p w14:paraId="44792C99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pct"/>
            <w:noWrap/>
            <w:vAlign w:val="center"/>
          </w:tcPr>
          <w:p w14:paraId="25715D0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张静静</w:t>
            </w:r>
          </w:p>
        </w:tc>
        <w:tc>
          <w:tcPr>
            <w:tcW w:w="1065" w:type="pct"/>
            <w:noWrap/>
            <w:vAlign w:val="center"/>
          </w:tcPr>
          <w:p w14:paraId="3348247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821012450473</w:t>
            </w:r>
          </w:p>
        </w:tc>
        <w:tc>
          <w:tcPr>
            <w:tcW w:w="1335" w:type="pct"/>
            <w:noWrap/>
            <w:vAlign w:val="center"/>
          </w:tcPr>
          <w:p w14:paraId="02983A7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草莓炭疽病拮抗菌的鉴定及效果评价</w:t>
            </w:r>
          </w:p>
        </w:tc>
        <w:tc>
          <w:tcPr>
            <w:tcW w:w="432" w:type="pct"/>
            <w:noWrap/>
            <w:vAlign w:val="center"/>
          </w:tcPr>
          <w:p w14:paraId="029E74F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硕士</w:t>
            </w:r>
          </w:p>
        </w:tc>
        <w:tc>
          <w:tcPr>
            <w:tcW w:w="477" w:type="pct"/>
            <w:noWrap/>
            <w:vAlign w:val="center"/>
          </w:tcPr>
          <w:p w14:paraId="555804E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论文开题</w:t>
            </w:r>
          </w:p>
        </w:tc>
        <w:tc>
          <w:tcPr>
            <w:tcW w:w="636" w:type="pct"/>
            <w:noWrap/>
            <w:vAlign w:val="center"/>
          </w:tcPr>
          <w:p w14:paraId="40E39A2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刘丽锋</w:t>
            </w:r>
          </w:p>
        </w:tc>
      </w:tr>
    </w:tbl>
    <w:p w14:paraId="2B3C9909">
      <w:pPr>
        <w:ind w:firstLine="2832" w:firstLineChars="885"/>
        <w:rPr>
          <w:rFonts w:ascii="仿宋" w:hAnsi="仿宋" w:eastAsia="仿宋"/>
          <w:sz w:val="32"/>
          <w:szCs w:val="32"/>
        </w:rPr>
      </w:pPr>
    </w:p>
    <w:p w14:paraId="74F04AF6">
      <w:pPr>
        <w:ind w:firstLine="2832" w:firstLineChars="88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中国农业科学院郑州果树研究所</w:t>
      </w:r>
    </w:p>
    <w:p w14:paraId="563AED88">
      <w:pPr>
        <w:ind w:firstLine="2832" w:firstLineChars="88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5年5月19日</w:t>
      </w:r>
    </w:p>
    <w:p w14:paraId="1C11845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7996319"/>
    <w:rsid w:val="00237F48"/>
    <w:rsid w:val="004E1B11"/>
    <w:rsid w:val="005E0C24"/>
    <w:rsid w:val="00EB5A94"/>
    <w:rsid w:val="17996319"/>
    <w:rsid w:val="2B686BE0"/>
    <w:rsid w:val="38700D8A"/>
    <w:rsid w:val="396D7BD8"/>
    <w:rsid w:val="44175E76"/>
    <w:rsid w:val="44F26413"/>
    <w:rsid w:val="47927367"/>
    <w:rsid w:val="5A7D0C9E"/>
    <w:rsid w:val="721B55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iPriority="1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454</Words>
  <Characters>533</Characters>
  <Lines>4</Lines>
  <Paragraphs>1</Paragraphs>
  <TotalTime>4</TotalTime>
  <ScaleCrop>false</ScaleCrop>
  <LinksUpToDate>false</LinksUpToDate>
  <CharactersWithSpaces>533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2025-05-19T01:42:00Z</dcterms:created>
  <dc:creator>wawoowa</dc:creator>
  <cp:lastModifiedBy>Administrator</cp:lastModifiedBy>
  <dcterms:modified xsi:type="dcterms:W3CDTF">2025-05-19T03:53:45Z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5D5F6B78AA7E4C3FAD69EC75262E116A_13</vt:lpwstr>
  </property>
  <property fmtid="{D5CDD505-2E9C-101B-9397-08002B2CF9AE}" pid="4" name="KSOTemplateDocerSaveRecord">
    <vt:lpwstr>eyJoZGlkIjoiOTRhYTk2MzMzY2Q5ZjYzY2U2ZDc4ODJmNWY4ODkwZWUifQ==</vt:lpwstr>
  </property>
</Properties>
</file>